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AF827" w14:textId="5C06183B" w:rsidR="00AE2124" w:rsidRPr="00A75BB9" w:rsidRDefault="008C0D9A" w:rsidP="00AE2124">
      <w:pPr>
        <w:jc w:val="center"/>
        <w:outlineLvl w:val="0"/>
      </w:pPr>
      <w:bookmarkStart w:id="0" w:name="_GoBack"/>
      <w:bookmarkEnd w:id="0"/>
      <w:r>
        <w:rPr>
          <w:b/>
        </w:rPr>
        <w:t>APPLICATION FORM</w:t>
      </w:r>
    </w:p>
    <w:p w14:paraId="59511ADF" w14:textId="60286510" w:rsidR="00AE2124" w:rsidRPr="00A75BB9" w:rsidRDefault="00AE2124" w:rsidP="00510668">
      <w:pPr>
        <w:spacing w:after="0" w:line="240" w:lineRule="auto"/>
        <w:ind w:left="-432"/>
        <w:jc w:val="center"/>
        <w:outlineLvl w:val="0"/>
      </w:pPr>
      <w:r>
        <w:rPr>
          <w:b/>
        </w:rPr>
        <w:t xml:space="preserve">Technical Working Group </w:t>
      </w:r>
      <w:r w:rsidR="00C95E38">
        <w:rPr>
          <w:b/>
        </w:rPr>
        <w:t>to</w:t>
      </w:r>
      <w:r>
        <w:rPr>
          <w:b/>
        </w:rPr>
        <w:t xml:space="preserve"> </w:t>
      </w:r>
      <w:r w:rsidR="00C95E38">
        <w:rPr>
          <w:b/>
        </w:rPr>
        <w:t>r</w:t>
      </w:r>
      <w:r w:rsidR="00510668">
        <w:rPr>
          <w:b/>
        </w:rPr>
        <w:t>evis</w:t>
      </w:r>
      <w:r w:rsidR="00C95E38">
        <w:rPr>
          <w:b/>
        </w:rPr>
        <w:t>e</w:t>
      </w:r>
      <w:r w:rsidR="00510668">
        <w:rPr>
          <w:b/>
        </w:rPr>
        <w:t xml:space="preserve"> </w:t>
      </w:r>
      <w:r w:rsidR="003153CB">
        <w:rPr>
          <w:b/>
        </w:rPr>
        <w:t>FSC Policy for Association</w:t>
      </w:r>
    </w:p>
    <w:p w14:paraId="1E059A4E" w14:textId="45B0DC0C" w:rsidR="00AE2124" w:rsidRPr="00AE7384" w:rsidRDefault="00AE2124" w:rsidP="00AE2124">
      <w:pPr>
        <w:jc w:val="center"/>
        <w:outlineLvl w:val="0"/>
        <w:rPr>
          <w:b/>
          <w:sz w:val="20"/>
          <w:szCs w:val="20"/>
        </w:rPr>
      </w:pPr>
      <w:r w:rsidRPr="00AE7384">
        <w:rPr>
          <w:b/>
          <w:sz w:val="20"/>
          <w:szCs w:val="20"/>
        </w:rPr>
        <w:t xml:space="preserve">Please submit to: </w:t>
      </w:r>
      <w:r w:rsidR="005226B5">
        <w:rPr>
          <w:b/>
          <w:sz w:val="20"/>
          <w:szCs w:val="20"/>
        </w:rPr>
        <w:t>Saija Hotti</w:t>
      </w:r>
      <w:r>
        <w:rPr>
          <w:b/>
          <w:sz w:val="20"/>
          <w:szCs w:val="20"/>
        </w:rPr>
        <w:t xml:space="preserve"> (</w:t>
      </w:r>
      <w:hyperlink r:id="rId10" w:history="1">
        <w:r w:rsidR="005226B5" w:rsidRPr="00B22BCE">
          <w:rPr>
            <w:rStyle w:val="Hyperlink"/>
            <w:b/>
            <w:sz w:val="20"/>
            <w:szCs w:val="20"/>
          </w:rPr>
          <w:t>s.hotti@fsc.org</w:t>
        </w:r>
      </w:hyperlink>
      <w:r>
        <w:rPr>
          <w:b/>
          <w:sz w:val="20"/>
          <w:szCs w:val="20"/>
        </w:rPr>
        <w:t>)</w:t>
      </w:r>
      <w:r w:rsidRPr="00AE7384">
        <w:rPr>
          <w:b/>
          <w:sz w:val="20"/>
          <w:szCs w:val="20"/>
        </w:rPr>
        <w:t xml:space="preserve"> by </w:t>
      </w:r>
      <w:r w:rsidR="00BE4590">
        <w:rPr>
          <w:b/>
          <w:sz w:val="20"/>
          <w:szCs w:val="20"/>
        </w:rPr>
        <w:t>4 October 2020</w:t>
      </w: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2972"/>
        <w:gridCol w:w="6804"/>
      </w:tblGrid>
      <w:tr w:rsidR="00AE2124" w:rsidRPr="00167F0A" w14:paraId="2FDFBB0F" w14:textId="77777777" w:rsidTr="00762E02">
        <w:trPr>
          <w:jc w:val="center"/>
        </w:trPr>
        <w:tc>
          <w:tcPr>
            <w:tcW w:w="9776" w:type="dxa"/>
            <w:gridSpan w:val="2"/>
            <w:shd w:val="clear" w:color="auto" w:fill="F2F2F2" w:themeFill="background1" w:themeFillShade="F2"/>
          </w:tcPr>
          <w:p w14:paraId="57FD6A31" w14:textId="77777777" w:rsidR="00AE2124" w:rsidRPr="00167F0A" w:rsidRDefault="00AE2124" w:rsidP="00762E02">
            <w:pPr>
              <w:spacing w:before="120" w:after="120"/>
              <w:rPr>
                <w:b/>
              </w:rPr>
            </w:pPr>
            <w:r w:rsidRPr="00167F0A">
              <w:rPr>
                <w:b/>
              </w:rPr>
              <w:t>Background Information</w:t>
            </w:r>
          </w:p>
        </w:tc>
      </w:tr>
      <w:tr w:rsidR="00AE2124" w:rsidRPr="00167F0A" w14:paraId="1092E1E1" w14:textId="77777777" w:rsidTr="00762E02">
        <w:trPr>
          <w:trHeight w:val="455"/>
          <w:jc w:val="center"/>
        </w:trPr>
        <w:tc>
          <w:tcPr>
            <w:tcW w:w="2972" w:type="dxa"/>
          </w:tcPr>
          <w:p w14:paraId="3517FF73" w14:textId="77777777" w:rsidR="00AE2124" w:rsidRPr="00167F0A" w:rsidRDefault="00AE2124" w:rsidP="00762E02">
            <w:r w:rsidRPr="00167F0A">
              <w:t>Name:</w:t>
            </w:r>
          </w:p>
        </w:tc>
        <w:tc>
          <w:tcPr>
            <w:tcW w:w="6804" w:type="dxa"/>
          </w:tcPr>
          <w:p w14:paraId="74AF9FD0" w14:textId="77777777" w:rsidR="00AE2124" w:rsidRPr="00167F0A" w:rsidRDefault="00AE2124" w:rsidP="00762E02"/>
        </w:tc>
      </w:tr>
      <w:tr w:rsidR="00AE2124" w:rsidRPr="00167F0A" w14:paraId="26218C98" w14:textId="77777777" w:rsidTr="00762E02">
        <w:trPr>
          <w:trHeight w:val="455"/>
          <w:jc w:val="center"/>
        </w:trPr>
        <w:tc>
          <w:tcPr>
            <w:tcW w:w="2972" w:type="dxa"/>
          </w:tcPr>
          <w:p w14:paraId="6DF03D31" w14:textId="77777777" w:rsidR="00AE2124" w:rsidRPr="00167F0A" w:rsidRDefault="00AE2124" w:rsidP="00762E02">
            <w:r>
              <w:t>Country of residence:</w:t>
            </w:r>
          </w:p>
        </w:tc>
        <w:tc>
          <w:tcPr>
            <w:tcW w:w="6804" w:type="dxa"/>
          </w:tcPr>
          <w:p w14:paraId="34687371" w14:textId="77777777" w:rsidR="00AE2124" w:rsidRPr="00167F0A" w:rsidRDefault="00AE2124" w:rsidP="00762E02"/>
        </w:tc>
      </w:tr>
      <w:tr w:rsidR="00AE2124" w:rsidRPr="00167F0A" w14:paraId="050D6236" w14:textId="77777777" w:rsidTr="00762E02">
        <w:trPr>
          <w:jc w:val="center"/>
        </w:trPr>
        <w:tc>
          <w:tcPr>
            <w:tcW w:w="2972" w:type="dxa"/>
          </w:tcPr>
          <w:p w14:paraId="701B7530" w14:textId="77777777" w:rsidR="00AE2124" w:rsidRPr="00167F0A" w:rsidRDefault="00AE2124" w:rsidP="00762E02">
            <w:r w:rsidRPr="00167F0A">
              <w:t>Education:</w:t>
            </w:r>
          </w:p>
        </w:tc>
        <w:tc>
          <w:tcPr>
            <w:tcW w:w="6804" w:type="dxa"/>
          </w:tcPr>
          <w:p w14:paraId="686BA7B3" w14:textId="77777777" w:rsidR="00AE2124" w:rsidRPr="00167F0A" w:rsidRDefault="00AE2124" w:rsidP="00762E02"/>
        </w:tc>
      </w:tr>
      <w:tr w:rsidR="00AE2124" w:rsidRPr="00167F0A" w14:paraId="77329EFD" w14:textId="77777777" w:rsidTr="00762E02">
        <w:trPr>
          <w:jc w:val="center"/>
        </w:trPr>
        <w:tc>
          <w:tcPr>
            <w:tcW w:w="2972" w:type="dxa"/>
          </w:tcPr>
          <w:p w14:paraId="6D7D5F79" w14:textId="77777777" w:rsidR="00AE2124" w:rsidRPr="00167F0A" w:rsidRDefault="00AE2124" w:rsidP="00762E02">
            <w:r w:rsidRPr="00167F0A">
              <w:t>Position</w:t>
            </w:r>
            <w:r>
              <w:t xml:space="preserve"> and Organization</w:t>
            </w:r>
            <w:r w:rsidRPr="00167F0A">
              <w:t>:</w:t>
            </w:r>
          </w:p>
        </w:tc>
        <w:tc>
          <w:tcPr>
            <w:tcW w:w="6804" w:type="dxa"/>
          </w:tcPr>
          <w:p w14:paraId="7DC48516" w14:textId="77777777" w:rsidR="00AE2124" w:rsidRPr="00167F0A" w:rsidRDefault="00AE2124" w:rsidP="00762E02"/>
        </w:tc>
      </w:tr>
      <w:tr w:rsidR="00AE2124" w:rsidRPr="00167F0A" w14:paraId="5AA02C47" w14:textId="77777777" w:rsidTr="00762E02">
        <w:trPr>
          <w:jc w:val="center"/>
        </w:trPr>
        <w:tc>
          <w:tcPr>
            <w:tcW w:w="2972" w:type="dxa"/>
          </w:tcPr>
          <w:p w14:paraId="6C0A55CE" w14:textId="33F722A3" w:rsidR="00AE2124" w:rsidRPr="00167F0A" w:rsidRDefault="00AE2124" w:rsidP="00762E02">
            <w:r>
              <w:t>E-mail</w:t>
            </w:r>
            <w:r w:rsidR="00762E02">
              <w:t>:</w:t>
            </w:r>
          </w:p>
        </w:tc>
        <w:tc>
          <w:tcPr>
            <w:tcW w:w="6804" w:type="dxa"/>
          </w:tcPr>
          <w:p w14:paraId="638AB074" w14:textId="77777777" w:rsidR="00AE2124" w:rsidRPr="00167F0A" w:rsidRDefault="00AE2124" w:rsidP="00762E02"/>
        </w:tc>
      </w:tr>
      <w:tr w:rsidR="00762E02" w:rsidRPr="00167F0A" w14:paraId="4B0BC99E" w14:textId="77777777" w:rsidTr="00762E02">
        <w:trPr>
          <w:jc w:val="center"/>
        </w:trPr>
        <w:tc>
          <w:tcPr>
            <w:tcW w:w="2972" w:type="dxa"/>
          </w:tcPr>
          <w:p w14:paraId="3D2DC1FB" w14:textId="260F6A0F" w:rsidR="00762E02" w:rsidRDefault="00762E02" w:rsidP="00762E02">
            <w:r>
              <w:t>Phone:</w:t>
            </w:r>
          </w:p>
        </w:tc>
        <w:tc>
          <w:tcPr>
            <w:tcW w:w="6804" w:type="dxa"/>
          </w:tcPr>
          <w:p w14:paraId="1F779E97" w14:textId="77777777" w:rsidR="00762E02" w:rsidRPr="00167F0A" w:rsidRDefault="00762E02" w:rsidP="00762E02"/>
        </w:tc>
      </w:tr>
      <w:tr w:rsidR="00AE2124" w:rsidRPr="00167F0A" w14:paraId="72ED445F" w14:textId="77777777" w:rsidTr="00762E02">
        <w:trPr>
          <w:jc w:val="center"/>
        </w:trPr>
        <w:tc>
          <w:tcPr>
            <w:tcW w:w="2972" w:type="dxa"/>
          </w:tcPr>
          <w:p w14:paraId="2E2D9118" w14:textId="77777777" w:rsidR="00AE2124" w:rsidRPr="00167F0A" w:rsidRDefault="00AE2124" w:rsidP="00762E02">
            <w:r>
              <w:t xml:space="preserve">FSC </w:t>
            </w:r>
            <w:r w:rsidRPr="00167F0A">
              <w:t>Sub-chamber (if any):</w:t>
            </w:r>
          </w:p>
        </w:tc>
        <w:tc>
          <w:tcPr>
            <w:tcW w:w="6804" w:type="dxa"/>
          </w:tcPr>
          <w:p w14:paraId="25240C01" w14:textId="77777777" w:rsidR="00AE2124" w:rsidRPr="00167F0A" w:rsidRDefault="00AE2124" w:rsidP="00762E02"/>
        </w:tc>
      </w:tr>
      <w:tr w:rsidR="00AE2124" w:rsidRPr="00167F0A" w14:paraId="032164E7" w14:textId="77777777" w:rsidTr="00762E02">
        <w:trPr>
          <w:jc w:val="center"/>
        </w:trPr>
        <w:tc>
          <w:tcPr>
            <w:tcW w:w="9776" w:type="dxa"/>
            <w:gridSpan w:val="2"/>
          </w:tcPr>
          <w:p w14:paraId="1364F1B1" w14:textId="7C4E630C" w:rsidR="00AE2124" w:rsidRDefault="00AE2124" w:rsidP="00AE21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167F0A">
              <w:rPr>
                <w:rFonts w:ascii="Arial" w:hAnsi="Arial" w:cs="Arial"/>
              </w:rPr>
              <w:t xml:space="preserve">Please describe </w:t>
            </w:r>
            <w:r>
              <w:rPr>
                <w:rFonts w:ascii="Arial" w:hAnsi="Arial" w:cs="Arial"/>
              </w:rPr>
              <w:t>your interest in participating i</w:t>
            </w:r>
            <w:r w:rsidRPr="00167F0A">
              <w:rPr>
                <w:rFonts w:ascii="Arial" w:hAnsi="Arial" w:cs="Arial"/>
              </w:rPr>
              <w:t>n this technical working group:</w:t>
            </w:r>
          </w:p>
          <w:p w14:paraId="2298CC79" w14:textId="77777777" w:rsidR="00AE2124" w:rsidRDefault="00AE2124" w:rsidP="00762E02">
            <w:pPr>
              <w:spacing w:after="0" w:line="240" w:lineRule="auto"/>
            </w:pPr>
          </w:p>
          <w:p w14:paraId="5AE90822" w14:textId="77777777" w:rsidR="00AE2124" w:rsidRDefault="00AE2124" w:rsidP="00762E02">
            <w:pPr>
              <w:spacing w:after="0" w:line="240" w:lineRule="auto"/>
            </w:pPr>
          </w:p>
          <w:p w14:paraId="38E9F9D0" w14:textId="77777777" w:rsidR="00AE2124" w:rsidRPr="00167F0A" w:rsidRDefault="00AE2124" w:rsidP="00762E02">
            <w:pPr>
              <w:spacing w:after="0" w:line="240" w:lineRule="auto"/>
            </w:pPr>
          </w:p>
        </w:tc>
      </w:tr>
      <w:tr w:rsidR="00AE2124" w:rsidRPr="00167F0A" w14:paraId="3763FC21" w14:textId="77777777" w:rsidTr="00762E02">
        <w:trPr>
          <w:jc w:val="center"/>
        </w:trPr>
        <w:tc>
          <w:tcPr>
            <w:tcW w:w="9776" w:type="dxa"/>
            <w:gridSpan w:val="2"/>
            <w:shd w:val="clear" w:color="auto" w:fill="F2F2F2" w:themeFill="background1" w:themeFillShade="F2"/>
            <w:vAlign w:val="center"/>
          </w:tcPr>
          <w:p w14:paraId="33289835" w14:textId="77777777" w:rsidR="00AE2124" w:rsidRPr="00167F0A" w:rsidRDefault="00AE2124" w:rsidP="00762E02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167F0A">
              <w:rPr>
                <w:rFonts w:ascii="Arial" w:hAnsi="Arial" w:cs="Arial"/>
                <w:b/>
              </w:rPr>
              <w:t>Knowledge/Experience</w:t>
            </w:r>
          </w:p>
        </w:tc>
      </w:tr>
      <w:tr w:rsidR="006833FE" w:rsidRPr="00167F0A" w14:paraId="7593D56D" w14:textId="77777777" w:rsidTr="00762E02">
        <w:trPr>
          <w:jc w:val="center"/>
        </w:trPr>
        <w:tc>
          <w:tcPr>
            <w:tcW w:w="9776" w:type="dxa"/>
            <w:gridSpan w:val="2"/>
          </w:tcPr>
          <w:p w14:paraId="502174A8" w14:textId="18F0118C" w:rsidR="004055C4" w:rsidRPr="008C0D9A" w:rsidRDefault="003A289D" w:rsidP="003A289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3A289D">
              <w:rPr>
                <w:rFonts w:ascii="Arial" w:hAnsi="Arial" w:cs="Arial"/>
              </w:rPr>
              <w:t xml:space="preserve">Please describe your qualifications and experience </w:t>
            </w:r>
            <w:r w:rsidR="008C0D9A">
              <w:rPr>
                <w:rFonts w:ascii="Arial" w:hAnsi="Arial" w:cs="Arial"/>
              </w:rPr>
              <w:t xml:space="preserve">in the relevant area(s) below </w:t>
            </w:r>
            <w:r w:rsidRPr="003A289D">
              <w:rPr>
                <w:rFonts w:ascii="Arial" w:hAnsi="Arial" w:cs="Arial"/>
              </w:rPr>
              <w:t>for participating in this technical working group, in line with the requirements described in the “Tasks &amp; Responsibilities/Selection of Technical Working Group</w:t>
            </w:r>
            <w:r>
              <w:rPr>
                <w:rFonts w:ascii="Arial" w:hAnsi="Arial" w:cs="Arial"/>
              </w:rPr>
              <w:t>”</w:t>
            </w:r>
            <w:r w:rsidRPr="003A289D">
              <w:rPr>
                <w:rFonts w:ascii="Arial" w:hAnsi="Arial" w:cs="Arial"/>
              </w:rPr>
              <w:t>.</w:t>
            </w:r>
            <w:r w:rsidR="00F06151" w:rsidRPr="008C0D9A">
              <w:rPr>
                <w:rFonts w:ascii="Arial" w:hAnsi="Arial" w:cs="Arial"/>
              </w:rPr>
              <w:t xml:space="preserve"> Note that experience with each topic is not required.</w:t>
            </w:r>
          </w:p>
          <w:p w14:paraId="167613EA" w14:textId="77777777" w:rsidR="00775060" w:rsidRPr="00F06151" w:rsidRDefault="00775060" w:rsidP="00775060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035"/>
              <w:gridCol w:w="7155"/>
            </w:tblGrid>
            <w:tr w:rsidR="00A12C30" w14:paraId="13339AF7" w14:textId="77777777" w:rsidTr="00133A97">
              <w:tc>
                <w:tcPr>
                  <w:tcW w:w="2035" w:type="dxa"/>
                  <w:shd w:val="clear" w:color="auto" w:fill="F2F2F2" w:themeFill="background1" w:themeFillShade="F2"/>
                </w:tcPr>
                <w:p w14:paraId="1C79EB02" w14:textId="067C89EA" w:rsidR="00A12C30" w:rsidRPr="00133A97" w:rsidRDefault="002F79CB" w:rsidP="003B4D4E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33A9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a. </w:t>
                  </w:r>
                  <w:r w:rsidR="00575E69" w:rsidRPr="00133A9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Timber legality</w:t>
                  </w:r>
                </w:p>
              </w:tc>
              <w:tc>
                <w:tcPr>
                  <w:tcW w:w="7155" w:type="dxa"/>
                </w:tcPr>
                <w:p w14:paraId="1431DCBA" w14:textId="57ED8D5B" w:rsidR="003A289D" w:rsidRPr="00F96D46" w:rsidRDefault="003A289D" w:rsidP="003B4D4E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F54C854" w14:textId="7A375A62" w:rsidR="003A289D" w:rsidRDefault="003A289D" w:rsidP="003B4D4E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91185F3" w14:textId="77777777" w:rsidR="00C95E38" w:rsidRPr="00F96D46" w:rsidRDefault="00C95E38" w:rsidP="003B4D4E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C397469" w14:textId="1DEAF04D" w:rsidR="00BC08AB" w:rsidRPr="00F96D46" w:rsidRDefault="00BC08AB" w:rsidP="003B4D4E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12C30" w14:paraId="64C70993" w14:textId="77777777" w:rsidTr="00133A97">
              <w:tc>
                <w:tcPr>
                  <w:tcW w:w="2035" w:type="dxa"/>
                  <w:shd w:val="clear" w:color="auto" w:fill="F2F2F2" w:themeFill="background1" w:themeFillShade="F2"/>
                </w:tcPr>
                <w:p w14:paraId="3DCCBFC3" w14:textId="69B9E7A1" w:rsidR="00A12C30" w:rsidRPr="00133A97" w:rsidRDefault="002F79CB" w:rsidP="003B4D4E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33A9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b. </w:t>
                  </w:r>
                  <w:r w:rsidR="00575E69" w:rsidRPr="00133A9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Traditional and human rights</w:t>
                  </w:r>
                </w:p>
              </w:tc>
              <w:tc>
                <w:tcPr>
                  <w:tcW w:w="7155" w:type="dxa"/>
                </w:tcPr>
                <w:p w14:paraId="0ABC25B3" w14:textId="78F9E6FE" w:rsidR="00A12C30" w:rsidRPr="00F96D46" w:rsidRDefault="00A12C30" w:rsidP="003B4D4E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71659C7" w14:textId="09A5E761" w:rsidR="003A289D" w:rsidRDefault="003A289D" w:rsidP="003B4D4E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CAA283D" w14:textId="77777777" w:rsidR="00C95E38" w:rsidRPr="00F96D46" w:rsidRDefault="00C95E38" w:rsidP="003B4D4E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2E560FF" w14:textId="77777777" w:rsidR="003A289D" w:rsidRPr="00F96D46" w:rsidRDefault="003A289D" w:rsidP="003B4D4E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12C30" w14:paraId="53E705B1" w14:textId="77777777" w:rsidTr="00133A97">
              <w:tc>
                <w:tcPr>
                  <w:tcW w:w="2035" w:type="dxa"/>
                  <w:shd w:val="clear" w:color="auto" w:fill="F2F2F2" w:themeFill="background1" w:themeFillShade="F2"/>
                </w:tcPr>
                <w:p w14:paraId="42C73ED1" w14:textId="6A5D2B08" w:rsidR="00A12C30" w:rsidRPr="00133A97" w:rsidRDefault="00F06151" w:rsidP="003B4D4E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33A9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c. </w:t>
                  </w:r>
                  <w:r w:rsidR="00575E69" w:rsidRPr="00133A9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Workers’ rights</w:t>
                  </w:r>
                </w:p>
              </w:tc>
              <w:tc>
                <w:tcPr>
                  <w:tcW w:w="7155" w:type="dxa"/>
                </w:tcPr>
                <w:p w14:paraId="660FA569" w14:textId="77777777" w:rsidR="00A12C30" w:rsidRPr="00F96D46" w:rsidRDefault="00A12C30" w:rsidP="003B4D4E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3C06508" w14:textId="77777777" w:rsidR="00BC08AB" w:rsidRPr="00F96D46" w:rsidRDefault="00BC08AB" w:rsidP="003B4D4E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6682239" w14:textId="77777777" w:rsidR="003A289D" w:rsidRPr="00F96D46" w:rsidRDefault="003A289D" w:rsidP="003B4D4E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0C1BFC6" w14:textId="104C9C2A" w:rsidR="003A289D" w:rsidRPr="00F96D46" w:rsidRDefault="003A289D" w:rsidP="003B4D4E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12C30" w14:paraId="5D40079B" w14:textId="77777777" w:rsidTr="00133A97">
              <w:tc>
                <w:tcPr>
                  <w:tcW w:w="2035" w:type="dxa"/>
                  <w:shd w:val="clear" w:color="auto" w:fill="F2F2F2" w:themeFill="background1" w:themeFillShade="F2"/>
                </w:tcPr>
                <w:p w14:paraId="60D22D64" w14:textId="0DA59AC3" w:rsidR="00A55A90" w:rsidRPr="00133A97" w:rsidRDefault="00F06151" w:rsidP="003B4D4E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33A9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 xml:space="preserve">d. </w:t>
                  </w:r>
                  <w:r w:rsidR="00575E69" w:rsidRPr="00133A9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Forest conversion</w:t>
                  </w:r>
                  <w:r w:rsidR="00A55A90" w:rsidRPr="00133A9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and HCVs</w:t>
                  </w:r>
                </w:p>
              </w:tc>
              <w:tc>
                <w:tcPr>
                  <w:tcW w:w="7155" w:type="dxa"/>
                </w:tcPr>
                <w:p w14:paraId="01EB0840" w14:textId="77777777" w:rsidR="00A12C30" w:rsidRPr="00F96D46" w:rsidRDefault="00A12C30" w:rsidP="003B4D4E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5345730" w14:textId="77777777" w:rsidR="00BC08AB" w:rsidRPr="00F96D46" w:rsidRDefault="00BC08AB" w:rsidP="003B4D4E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D85CCC7" w14:textId="77777777" w:rsidR="003A289D" w:rsidRPr="00F96D46" w:rsidRDefault="003A289D" w:rsidP="003B4D4E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A244A37" w14:textId="0149A928" w:rsidR="003A289D" w:rsidRPr="00F96D46" w:rsidRDefault="003A289D" w:rsidP="003B4D4E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12C30" w14:paraId="30CF3C0D" w14:textId="77777777" w:rsidTr="00133A97">
              <w:tc>
                <w:tcPr>
                  <w:tcW w:w="2035" w:type="dxa"/>
                  <w:shd w:val="clear" w:color="auto" w:fill="F2F2F2" w:themeFill="background1" w:themeFillShade="F2"/>
                </w:tcPr>
                <w:p w14:paraId="7C70A73D" w14:textId="76ACA281" w:rsidR="00A12C30" w:rsidRPr="00133A97" w:rsidRDefault="00F06151" w:rsidP="003B4D4E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33A9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e. </w:t>
                  </w:r>
                  <w:r w:rsidR="00A55A90" w:rsidRPr="00133A9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Corporate Law</w:t>
                  </w:r>
                  <w:r w:rsidR="003B196D" w:rsidRPr="00133A9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155" w:type="dxa"/>
                </w:tcPr>
                <w:p w14:paraId="3FB4A67C" w14:textId="77777777" w:rsidR="00A12C30" w:rsidRPr="00F96D46" w:rsidRDefault="00A12C30" w:rsidP="003B4D4E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72B6464" w14:textId="77777777" w:rsidR="00BC08AB" w:rsidRPr="00F96D46" w:rsidRDefault="00BC08AB" w:rsidP="003B4D4E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77E3778" w14:textId="77777777" w:rsidR="003A289D" w:rsidRPr="00F96D46" w:rsidRDefault="003A289D" w:rsidP="003B4D4E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8CCB883" w14:textId="30A832E1" w:rsidR="003A289D" w:rsidRPr="00F96D46" w:rsidRDefault="003A289D" w:rsidP="003B4D4E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543BC" w14:paraId="42FC34B5" w14:textId="77777777" w:rsidTr="00133A97">
              <w:tc>
                <w:tcPr>
                  <w:tcW w:w="2035" w:type="dxa"/>
                  <w:shd w:val="clear" w:color="auto" w:fill="F2F2F2" w:themeFill="background1" w:themeFillShade="F2"/>
                </w:tcPr>
                <w:p w14:paraId="1C300F39" w14:textId="77777777" w:rsidR="00964B90" w:rsidRDefault="003543BC" w:rsidP="003B4D4E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f. Reputation</w:t>
                  </w:r>
                </w:p>
                <w:p w14:paraId="037BB447" w14:textId="260B57B2" w:rsidR="003543BC" w:rsidRPr="00133A97" w:rsidRDefault="003543BC" w:rsidP="003B4D4E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management</w:t>
                  </w:r>
                </w:p>
              </w:tc>
              <w:tc>
                <w:tcPr>
                  <w:tcW w:w="7155" w:type="dxa"/>
                </w:tcPr>
                <w:p w14:paraId="697D2AD6" w14:textId="77777777" w:rsidR="003543BC" w:rsidRDefault="003543BC" w:rsidP="003B4D4E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87029DA" w14:textId="57B9E739" w:rsidR="00964B90" w:rsidRDefault="00964B90" w:rsidP="003B4D4E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1E85325" w14:textId="77777777" w:rsidR="00964B90" w:rsidRDefault="00964B90" w:rsidP="003B4D4E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BBFAA7C" w14:textId="01E139B9" w:rsidR="00964B90" w:rsidRPr="00F96D46" w:rsidRDefault="00964B90" w:rsidP="003B4D4E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12C30" w14:paraId="2A100D7D" w14:textId="77777777" w:rsidTr="00133A97">
              <w:tc>
                <w:tcPr>
                  <w:tcW w:w="2035" w:type="dxa"/>
                  <w:tcBorders>
                    <w:bottom w:val="nil"/>
                  </w:tcBorders>
                  <w:shd w:val="clear" w:color="auto" w:fill="F2F2F2" w:themeFill="background1" w:themeFillShade="F2"/>
                </w:tcPr>
                <w:p w14:paraId="193F9CFC" w14:textId="01E5FCC5" w:rsidR="00A12C30" w:rsidRPr="00133A97" w:rsidRDefault="00F06151" w:rsidP="003B4D4E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33A9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f. </w:t>
                  </w:r>
                  <w:r w:rsidR="003B196D" w:rsidRPr="00133A9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The general FSC system</w:t>
                  </w:r>
                  <w:r w:rsidR="003A289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and Policy for Association</w:t>
                  </w:r>
                </w:p>
              </w:tc>
              <w:tc>
                <w:tcPr>
                  <w:tcW w:w="7155" w:type="dxa"/>
                </w:tcPr>
                <w:p w14:paraId="5AC42F85" w14:textId="77777777" w:rsidR="00A12C30" w:rsidRPr="00F96D46" w:rsidRDefault="00A12C30" w:rsidP="003B4D4E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67FD783" w14:textId="77777777" w:rsidR="00BC08AB" w:rsidRPr="00F96D46" w:rsidRDefault="00BC08AB" w:rsidP="003B4D4E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7C08B43" w14:textId="77777777" w:rsidR="003A289D" w:rsidRPr="00F96D46" w:rsidRDefault="003A289D" w:rsidP="003B4D4E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876365B" w14:textId="1063ABD8" w:rsidR="003A289D" w:rsidRPr="00F96D46" w:rsidRDefault="003A289D" w:rsidP="003B4D4E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FE7AAE3" w14:textId="6E8931C6" w:rsidR="003B4D4E" w:rsidRPr="00AE7384" w:rsidRDefault="003B4D4E" w:rsidP="003B4D4E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AE2124" w:rsidRPr="00167F0A" w14:paraId="4BF4BA95" w14:textId="77777777" w:rsidTr="00762E02">
        <w:trPr>
          <w:jc w:val="center"/>
        </w:trPr>
        <w:tc>
          <w:tcPr>
            <w:tcW w:w="9776" w:type="dxa"/>
            <w:gridSpan w:val="2"/>
          </w:tcPr>
          <w:p w14:paraId="6F446A34" w14:textId="7A11706F" w:rsidR="00AE2124" w:rsidRPr="00A21254" w:rsidRDefault="00AE2124" w:rsidP="00A2125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167F0A">
              <w:rPr>
                <w:rFonts w:ascii="Arial" w:hAnsi="Arial" w:cs="Arial"/>
              </w:rPr>
              <w:lastRenderedPageBreak/>
              <w:t>Acti</w:t>
            </w:r>
            <w:r>
              <w:rPr>
                <w:rFonts w:ascii="Arial" w:hAnsi="Arial" w:cs="Arial"/>
              </w:rPr>
              <w:t>ve and effective participation i</w:t>
            </w:r>
            <w:r w:rsidRPr="00167F0A">
              <w:rPr>
                <w:rFonts w:ascii="Arial" w:hAnsi="Arial" w:cs="Arial"/>
              </w:rPr>
              <w:t>n this working group will take a</w:t>
            </w:r>
            <w:r>
              <w:rPr>
                <w:rFonts w:ascii="Arial" w:hAnsi="Arial" w:cs="Arial"/>
              </w:rPr>
              <w:t>n</w:t>
            </w:r>
            <w:r w:rsidRPr="00167F0A">
              <w:rPr>
                <w:rFonts w:ascii="Arial" w:hAnsi="Arial" w:cs="Arial"/>
              </w:rPr>
              <w:t xml:space="preserve"> investment of time during </w:t>
            </w:r>
            <w:r w:rsidR="003153CB">
              <w:rPr>
                <w:rFonts w:ascii="Arial" w:hAnsi="Arial" w:cs="Arial"/>
              </w:rPr>
              <w:t>February</w:t>
            </w:r>
            <w:r w:rsidR="00F10F43">
              <w:rPr>
                <w:rFonts w:ascii="Arial" w:hAnsi="Arial" w:cs="Arial"/>
              </w:rPr>
              <w:t xml:space="preserve"> 202</w:t>
            </w:r>
            <w:r w:rsidR="003153C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until </w:t>
            </w:r>
            <w:r w:rsidR="003153CB">
              <w:rPr>
                <w:rFonts w:ascii="Arial" w:hAnsi="Arial" w:cs="Arial"/>
              </w:rPr>
              <w:t>December</w:t>
            </w:r>
            <w:r>
              <w:rPr>
                <w:rFonts w:ascii="Arial" w:hAnsi="Arial" w:cs="Arial"/>
              </w:rPr>
              <w:t xml:space="preserve"> 202</w:t>
            </w:r>
            <w:r w:rsidR="003153C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(see the “</w:t>
            </w:r>
            <w:r w:rsidR="00F10F43">
              <w:rPr>
                <w:rFonts w:ascii="Arial" w:hAnsi="Arial" w:cs="Arial"/>
              </w:rPr>
              <w:t xml:space="preserve">Workplan and time </w:t>
            </w:r>
            <w:r w:rsidR="00F10F43" w:rsidRPr="00A21254">
              <w:rPr>
                <w:rFonts w:ascii="Arial" w:hAnsi="Arial" w:cs="Arial"/>
              </w:rPr>
              <w:t>commitment</w:t>
            </w:r>
            <w:r w:rsidRPr="00A21254">
              <w:rPr>
                <w:rFonts w:ascii="Arial" w:hAnsi="Arial" w:cs="Arial"/>
              </w:rPr>
              <w:t xml:space="preserve">” for more information). Do you have any concerns about making this time commitment? </w:t>
            </w:r>
          </w:p>
          <w:p w14:paraId="2EAB4381" w14:textId="77777777" w:rsidR="00AE2124" w:rsidRDefault="00AE2124" w:rsidP="00762E02">
            <w:pPr>
              <w:spacing w:after="0" w:line="240" w:lineRule="auto"/>
            </w:pPr>
          </w:p>
          <w:p w14:paraId="7B497404" w14:textId="77777777" w:rsidR="00AE2124" w:rsidRPr="00A75BB9" w:rsidRDefault="00AE2124" w:rsidP="00762E02">
            <w:pPr>
              <w:spacing w:after="0" w:line="240" w:lineRule="auto"/>
            </w:pPr>
          </w:p>
        </w:tc>
      </w:tr>
      <w:tr w:rsidR="004537A0" w:rsidRPr="00167F0A" w14:paraId="7309522D" w14:textId="77777777" w:rsidTr="000458F1">
        <w:trPr>
          <w:jc w:val="center"/>
        </w:trPr>
        <w:tc>
          <w:tcPr>
            <w:tcW w:w="9776" w:type="dxa"/>
            <w:gridSpan w:val="2"/>
            <w:shd w:val="clear" w:color="auto" w:fill="F2F2F2" w:themeFill="background1" w:themeFillShade="F2"/>
          </w:tcPr>
          <w:p w14:paraId="0E31F6BB" w14:textId="77777777" w:rsidR="004537A0" w:rsidRPr="000458F1" w:rsidRDefault="000458F1" w:rsidP="004537A0">
            <w:pPr>
              <w:spacing w:after="0" w:line="240" w:lineRule="auto"/>
              <w:rPr>
                <w:b/>
                <w:bCs/>
              </w:rPr>
            </w:pPr>
            <w:r w:rsidRPr="000458F1">
              <w:rPr>
                <w:b/>
                <w:bCs/>
              </w:rPr>
              <w:t>General Feedback</w:t>
            </w:r>
          </w:p>
          <w:p w14:paraId="35F42A58" w14:textId="4F79C972" w:rsidR="000458F1" w:rsidRPr="000458F1" w:rsidRDefault="000458F1" w:rsidP="004537A0">
            <w:pPr>
              <w:spacing w:after="0" w:line="240" w:lineRule="auto"/>
              <w:rPr>
                <w:b/>
                <w:bCs/>
              </w:rPr>
            </w:pPr>
          </w:p>
        </w:tc>
      </w:tr>
      <w:tr w:rsidR="00AE2124" w:rsidRPr="00167F0A" w14:paraId="0CEC2B5A" w14:textId="77777777" w:rsidTr="00762E02">
        <w:trPr>
          <w:jc w:val="center"/>
        </w:trPr>
        <w:tc>
          <w:tcPr>
            <w:tcW w:w="9776" w:type="dxa"/>
            <w:gridSpan w:val="2"/>
          </w:tcPr>
          <w:p w14:paraId="06A6CD29" w14:textId="77777777" w:rsidR="00AE2124" w:rsidRPr="00167F0A" w:rsidRDefault="00AE2124" w:rsidP="00AE21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167F0A">
              <w:rPr>
                <w:rFonts w:ascii="Arial" w:hAnsi="Arial" w:cs="Arial"/>
              </w:rPr>
              <w:t xml:space="preserve">Is there anything else you would like to share regarding your </w:t>
            </w:r>
            <w:r>
              <w:rPr>
                <w:rFonts w:ascii="Arial" w:hAnsi="Arial" w:cs="Arial"/>
              </w:rPr>
              <w:t>application</w:t>
            </w:r>
            <w:r w:rsidRPr="00167F0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 w:rsidRPr="00167F0A">
              <w:rPr>
                <w:rFonts w:ascii="Arial" w:hAnsi="Arial" w:cs="Arial"/>
              </w:rPr>
              <w:t xml:space="preserve"> this working group?</w:t>
            </w:r>
          </w:p>
          <w:p w14:paraId="48194801" w14:textId="77777777" w:rsidR="00AE2124" w:rsidRPr="00167F0A" w:rsidRDefault="00AE2124" w:rsidP="00762E02"/>
        </w:tc>
      </w:tr>
      <w:tr w:rsidR="00AE2124" w:rsidRPr="00167F0A" w14:paraId="483162CC" w14:textId="77777777" w:rsidTr="00762E02">
        <w:trPr>
          <w:jc w:val="center"/>
        </w:trPr>
        <w:tc>
          <w:tcPr>
            <w:tcW w:w="9776" w:type="dxa"/>
            <w:gridSpan w:val="2"/>
          </w:tcPr>
          <w:p w14:paraId="5B47DF21" w14:textId="77777777" w:rsidR="00AE2124" w:rsidRDefault="00AE2124" w:rsidP="00AE21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add references to previous collaborations with FSC or other relevant organizations:</w:t>
            </w:r>
          </w:p>
          <w:p w14:paraId="6F47E11B" w14:textId="77777777" w:rsidR="00AE2124" w:rsidRDefault="00AE2124" w:rsidP="00762E02">
            <w:pPr>
              <w:spacing w:after="0" w:line="240" w:lineRule="auto"/>
            </w:pPr>
          </w:p>
          <w:p w14:paraId="3393CD22" w14:textId="77777777" w:rsidR="00AE2124" w:rsidRPr="00887E38" w:rsidRDefault="00AE2124" w:rsidP="00762E02">
            <w:pPr>
              <w:spacing w:after="0" w:line="240" w:lineRule="auto"/>
            </w:pPr>
          </w:p>
        </w:tc>
      </w:tr>
    </w:tbl>
    <w:p w14:paraId="257CB445" w14:textId="52CF83E8" w:rsidR="00441BDA" w:rsidRPr="00DC1342" w:rsidRDefault="00AE2124" w:rsidP="00AE2124">
      <w:pPr>
        <w:spacing w:before="240"/>
        <w:rPr>
          <w:rStyle w:val="FSCSubjectHeading"/>
          <w:b w:val="0"/>
          <w:sz w:val="22"/>
        </w:rPr>
      </w:pPr>
      <w:r>
        <w:t xml:space="preserve">Please attach your updated CV. </w:t>
      </w:r>
      <w:r w:rsidRPr="00167F0A">
        <w:t>Thank</w:t>
      </w:r>
      <w:r>
        <w:t xml:space="preserve"> you</w:t>
      </w:r>
      <w:r w:rsidRPr="00167F0A">
        <w:t>!</w:t>
      </w:r>
    </w:p>
    <w:sectPr w:rsidR="00441BDA" w:rsidRPr="00DC1342" w:rsidSect="00441B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974" w:right="1361" w:bottom="2160" w:left="1361" w:header="737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79C5C" w14:textId="77777777" w:rsidR="003A2C59" w:rsidRDefault="003A2C59" w:rsidP="00C31A48">
      <w:r>
        <w:separator/>
      </w:r>
    </w:p>
  </w:endnote>
  <w:endnote w:type="continuationSeparator" w:id="0">
    <w:p w14:paraId="3BCC9CA6" w14:textId="77777777" w:rsidR="003A2C59" w:rsidRDefault="003A2C59" w:rsidP="00C31A48">
      <w:r>
        <w:continuationSeparator/>
      </w:r>
    </w:p>
  </w:endnote>
  <w:endnote w:type="continuationNotice" w:id="1">
    <w:p w14:paraId="79CAB8E0" w14:textId="77777777" w:rsidR="003A2C59" w:rsidRDefault="003A2C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A0DED" w14:textId="77777777" w:rsidR="008558C2" w:rsidRDefault="008558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4EEB4" w14:textId="77777777" w:rsidR="00AA217E" w:rsidRDefault="00AA217E" w:rsidP="002907B1">
    <w:pPr>
      <w:pStyle w:val="Footer"/>
      <w:jc w:val="right"/>
      <w:rPr>
        <w:sz w:val="18"/>
        <w:szCs w:val="18"/>
      </w:rPr>
    </w:pPr>
  </w:p>
  <w:p w14:paraId="2B46749D" w14:textId="77777777" w:rsidR="00AA217E" w:rsidRDefault="00AA217E" w:rsidP="002907B1">
    <w:pPr>
      <w:pStyle w:val="Footer"/>
      <w:jc w:val="right"/>
      <w:rPr>
        <w:sz w:val="18"/>
        <w:szCs w:val="18"/>
      </w:rPr>
    </w:pPr>
  </w:p>
  <w:p w14:paraId="48F48360" w14:textId="3EE04E6A" w:rsidR="00AA217E" w:rsidRDefault="00441BDA" w:rsidP="00441BDA">
    <w:pPr>
      <w:spacing w:before="120" w:after="120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0FEE5547" wp14:editId="454A2FE0">
          <wp:simplePos x="0" y="0"/>
          <wp:positionH relativeFrom="column">
            <wp:posOffset>0</wp:posOffset>
          </wp:positionH>
          <wp:positionV relativeFrom="paragraph">
            <wp:posOffset>250190</wp:posOffset>
          </wp:positionV>
          <wp:extent cx="5833745" cy="33655"/>
          <wp:effectExtent l="0" t="0" r="8255" b="0"/>
          <wp:wrapNone/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745" cy="3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17E" w:rsidRPr="00B87FD1">
      <w:rPr>
        <w:sz w:val="18"/>
        <w:szCs w:val="18"/>
      </w:rPr>
      <w:fldChar w:fldCharType="begin"/>
    </w:r>
    <w:r w:rsidR="00AA217E" w:rsidRPr="00B87FD1">
      <w:rPr>
        <w:sz w:val="18"/>
        <w:szCs w:val="18"/>
      </w:rPr>
      <w:instrText xml:space="preserve"> PAGE </w:instrText>
    </w:r>
    <w:r w:rsidR="00AA217E" w:rsidRPr="00B87FD1">
      <w:rPr>
        <w:sz w:val="18"/>
        <w:szCs w:val="18"/>
      </w:rPr>
      <w:fldChar w:fldCharType="separate"/>
    </w:r>
    <w:r w:rsidR="00AE2124">
      <w:rPr>
        <w:noProof/>
        <w:sz w:val="18"/>
        <w:szCs w:val="18"/>
      </w:rPr>
      <w:t>2</w:t>
    </w:r>
    <w:r w:rsidR="00AA217E" w:rsidRPr="00B87FD1">
      <w:rPr>
        <w:sz w:val="18"/>
        <w:szCs w:val="18"/>
      </w:rPr>
      <w:fldChar w:fldCharType="end"/>
    </w:r>
    <w:r w:rsidR="00AA217E" w:rsidRPr="00B87FD1">
      <w:rPr>
        <w:sz w:val="18"/>
        <w:szCs w:val="18"/>
      </w:rPr>
      <w:t xml:space="preserve"> of </w:t>
    </w:r>
    <w:r w:rsidR="00AA217E" w:rsidRPr="00B87FD1">
      <w:rPr>
        <w:sz w:val="18"/>
        <w:szCs w:val="18"/>
      </w:rPr>
      <w:fldChar w:fldCharType="begin"/>
    </w:r>
    <w:r w:rsidR="00AA217E" w:rsidRPr="00B87FD1">
      <w:rPr>
        <w:sz w:val="18"/>
        <w:szCs w:val="18"/>
      </w:rPr>
      <w:instrText xml:space="preserve"> NUMPAGES  </w:instrText>
    </w:r>
    <w:r w:rsidR="00AA217E" w:rsidRPr="00B87FD1">
      <w:rPr>
        <w:sz w:val="18"/>
        <w:szCs w:val="18"/>
      </w:rPr>
      <w:fldChar w:fldCharType="separate"/>
    </w:r>
    <w:r w:rsidR="00AE2124">
      <w:rPr>
        <w:noProof/>
        <w:sz w:val="18"/>
        <w:szCs w:val="18"/>
      </w:rPr>
      <w:t>2</w:t>
    </w:r>
    <w:r w:rsidR="00AA217E" w:rsidRPr="00B87FD1">
      <w:rPr>
        <w:sz w:val="18"/>
        <w:szCs w:val="18"/>
      </w:rPr>
      <w:fldChar w:fldCharType="end"/>
    </w:r>
  </w:p>
  <w:p w14:paraId="6760D9A2" w14:textId="77777777" w:rsidR="00AA217E" w:rsidRDefault="00AA217E" w:rsidP="002907B1">
    <w:pPr>
      <w:pStyle w:val="Footer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AFF08" w14:textId="74B51B07" w:rsidR="00AA217E" w:rsidRPr="002907B1" w:rsidRDefault="000713D2" w:rsidP="00AA217E">
    <w:pPr>
      <w:spacing w:before="120" w:after="120"/>
      <w:jc w:val="right"/>
      <w:rPr>
        <w:sz w:val="18"/>
        <w:szCs w:val="18"/>
      </w:rPr>
    </w:pPr>
    <w:r>
      <w:rPr>
        <w:rFonts w:ascii="Helvetica" w:hAnsi="Helvetica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812263D" wp14:editId="4B51C8B4">
              <wp:simplePos x="0" y="0"/>
              <wp:positionH relativeFrom="column">
                <wp:posOffset>-61347</wp:posOffset>
              </wp:positionH>
              <wp:positionV relativeFrom="paragraph">
                <wp:posOffset>294640</wp:posOffset>
              </wp:positionV>
              <wp:extent cx="5935097" cy="3036"/>
              <wp:effectExtent l="0" t="0" r="34290" b="4826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5097" cy="3036"/>
                      </a:xfrm>
                      <a:prstGeom prst="line">
                        <a:avLst/>
                      </a:prstGeom>
                      <a:ln>
                        <a:solidFill>
                          <a:srgbClr val="63B32E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640ED6" id="Straight Connector 7" o:spid="_x0000_s1026" style="position:absolute;flip:y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23.2pt" to="462.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" strokecolor="#63b32e" strokeweight="2pt"/>
          </w:pict>
        </mc:Fallback>
      </mc:AlternateContent>
    </w:r>
    <w:r w:rsidR="00A1669E">
      <w:rPr>
        <w:rFonts w:ascii="Helvetica" w:hAnsi="Helvetica"/>
        <w:noProof/>
        <w:color w:val="000000"/>
        <w:sz w:val="14"/>
        <w:szCs w:val="14"/>
      </w:rPr>
      <w:drawing>
        <wp:anchor distT="0" distB="0" distL="114300" distR="114300" simplePos="0" relativeHeight="251658240" behindDoc="0" locked="0" layoutInCell="1" allowOverlap="1" wp14:anchorId="1B8D735D" wp14:editId="1C8F85B0">
          <wp:simplePos x="0" y="0"/>
          <wp:positionH relativeFrom="column">
            <wp:posOffset>4545965</wp:posOffset>
          </wp:positionH>
          <wp:positionV relativeFrom="paragraph">
            <wp:posOffset>294005</wp:posOffset>
          </wp:positionV>
          <wp:extent cx="1259840" cy="758825"/>
          <wp:effectExtent l="0" t="0" r="10160" b="3175"/>
          <wp:wrapSquare wrapText="bothSides"/>
          <wp:docPr id="5" name="Picture 5" descr="/Users/m.simo/Documents/FSC Official/Corporate identity/Color update 2018 - Logos/Forests for all forever/forests for all forever gree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m.simo/Documents/FSC Official/Corporate identity/Color update 2018 - Logos/Forests for all forever/forests for all forever green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17E" w:rsidRPr="002907B1">
      <w:rPr>
        <w:sz w:val="18"/>
        <w:szCs w:val="18"/>
      </w:rPr>
      <w:fldChar w:fldCharType="begin"/>
    </w:r>
    <w:r w:rsidR="00AA217E" w:rsidRPr="002907B1">
      <w:rPr>
        <w:sz w:val="18"/>
        <w:szCs w:val="18"/>
      </w:rPr>
      <w:instrText xml:space="preserve"> PAGE </w:instrText>
    </w:r>
    <w:r w:rsidR="00AA217E" w:rsidRPr="002907B1">
      <w:rPr>
        <w:sz w:val="18"/>
        <w:szCs w:val="18"/>
      </w:rPr>
      <w:fldChar w:fldCharType="separate"/>
    </w:r>
    <w:r w:rsidR="0026155F">
      <w:rPr>
        <w:noProof/>
        <w:sz w:val="18"/>
        <w:szCs w:val="18"/>
      </w:rPr>
      <w:t>1</w:t>
    </w:r>
    <w:r w:rsidR="00AA217E" w:rsidRPr="002907B1">
      <w:rPr>
        <w:sz w:val="18"/>
        <w:szCs w:val="18"/>
      </w:rPr>
      <w:fldChar w:fldCharType="end"/>
    </w:r>
    <w:r w:rsidR="00AA217E" w:rsidRPr="002907B1">
      <w:rPr>
        <w:sz w:val="18"/>
        <w:szCs w:val="18"/>
      </w:rPr>
      <w:t xml:space="preserve"> of </w:t>
    </w:r>
    <w:r w:rsidR="00AA217E" w:rsidRPr="002907B1">
      <w:rPr>
        <w:sz w:val="18"/>
        <w:szCs w:val="18"/>
      </w:rPr>
      <w:fldChar w:fldCharType="begin"/>
    </w:r>
    <w:r w:rsidR="00AA217E" w:rsidRPr="002907B1">
      <w:rPr>
        <w:sz w:val="18"/>
        <w:szCs w:val="18"/>
      </w:rPr>
      <w:instrText xml:space="preserve"> NUMPAGES  </w:instrText>
    </w:r>
    <w:r w:rsidR="00AA217E" w:rsidRPr="002907B1">
      <w:rPr>
        <w:sz w:val="18"/>
        <w:szCs w:val="18"/>
      </w:rPr>
      <w:fldChar w:fldCharType="separate"/>
    </w:r>
    <w:r w:rsidR="0026155F">
      <w:rPr>
        <w:noProof/>
        <w:sz w:val="18"/>
        <w:szCs w:val="18"/>
      </w:rPr>
      <w:t>1</w:t>
    </w:r>
    <w:r w:rsidR="00AA217E" w:rsidRPr="002907B1">
      <w:rPr>
        <w:sz w:val="18"/>
        <w:szCs w:val="18"/>
      </w:rPr>
      <w:fldChar w:fldCharType="end"/>
    </w:r>
  </w:p>
  <w:p w14:paraId="36C43346" w14:textId="7B7AB273" w:rsidR="008558C2" w:rsidRPr="008558C2" w:rsidRDefault="008558C2" w:rsidP="008558C2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  <w:lang w:val="en-US"/>
      </w:rPr>
    </w:pPr>
    <w:r w:rsidRPr="008558C2">
      <w:rPr>
        <w:rStyle w:val="FSCAddressDetailsGreen"/>
        <w:rFonts w:ascii="Helvetica" w:hAnsi="Helvetica"/>
        <w:color w:val="000000" w:themeColor="text1"/>
        <w:sz w:val="14"/>
        <w:szCs w:val="14"/>
        <w:lang w:val="en-US"/>
      </w:rPr>
      <w:t>FSC Global Development GmbH • ic.fsc.org • FSC</w:t>
    </w:r>
    <w:r w:rsidR="003426BA" w:rsidRPr="002850D1">
      <w:rPr>
        <w:rStyle w:val="FSCAddressDetailsGreen"/>
        <w:rFonts w:ascii="Helvetica" w:hAnsi="Helvetica"/>
        <w:color w:val="000000" w:themeColor="text1"/>
        <w:sz w:val="14"/>
        <w:szCs w:val="14"/>
        <w:vertAlign w:val="superscript"/>
        <w:lang w:val="en-US"/>
      </w:rPr>
      <w:t>®</w:t>
    </w:r>
    <w:r w:rsidRPr="008558C2">
      <w:rPr>
        <w:rStyle w:val="FSCAddressDetailsGreen"/>
        <w:rFonts w:ascii="Helvetica" w:hAnsi="Helvetica"/>
        <w:color w:val="000000" w:themeColor="text1"/>
        <w:sz w:val="14"/>
        <w:szCs w:val="14"/>
        <w:lang w:val="en-US"/>
      </w:rPr>
      <w:t xml:space="preserve"> F000100</w:t>
    </w:r>
  </w:p>
  <w:p w14:paraId="1FEFDB6C" w14:textId="77777777" w:rsidR="008558C2" w:rsidRPr="008558C2" w:rsidRDefault="008558C2" w:rsidP="008558C2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</w:rPr>
    </w:pPr>
    <w:r w:rsidRPr="008558C2">
      <w:rPr>
        <w:rStyle w:val="FSCAddressDetailsGreen"/>
        <w:rFonts w:ascii="Helvetica" w:hAnsi="Helvetica"/>
        <w:color w:val="000000" w:themeColor="text1"/>
        <w:sz w:val="14"/>
        <w:szCs w:val="14"/>
      </w:rPr>
      <w:t>Adenauerallee 134 • 53113 Bonn • Germany</w:t>
    </w:r>
  </w:p>
  <w:p w14:paraId="4FC193A7" w14:textId="77777777" w:rsidR="008558C2" w:rsidRPr="008558C2" w:rsidRDefault="008558C2" w:rsidP="008558C2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</w:rPr>
    </w:pPr>
    <w:r w:rsidRPr="008558C2">
      <w:rPr>
        <w:rStyle w:val="FSCAddressDetailsGreen"/>
        <w:rFonts w:ascii="Helvetica" w:hAnsi="Helvetica"/>
        <w:color w:val="000000" w:themeColor="text1"/>
        <w:sz w:val="14"/>
        <w:szCs w:val="14"/>
      </w:rPr>
      <w:t xml:space="preserve">T +49 (0) 228 367 66 0 • F +49 (0) 228 367 66 65 </w:t>
    </w:r>
  </w:p>
  <w:p w14:paraId="11F23D97" w14:textId="77777777" w:rsidR="00C2271E" w:rsidRDefault="00C2271E" w:rsidP="008558C2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</w:rPr>
    </w:pPr>
    <w:r w:rsidRPr="00C2271E">
      <w:rPr>
        <w:rStyle w:val="FSCAddressDetailsGreen"/>
        <w:rFonts w:ascii="Helvetica" w:hAnsi="Helvetica"/>
        <w:color w:val="000000" w:themeColor="text1"/>
        <w:sz w:val="14"/>
        <w:szCs w:val="14"/>
      </w:rPr>
      <w:t>Geschäftsführer | Director: Kim Bering Becker Carstensen</w:t>
    </w:r>
  </w:p>
  <w:p w14:paraId="4020BFDC" w14:textId="153173F8" w:rsidR="00AA217E" w:rsidRPr="00532941" w:rsidRDefault="008558C2" w:rsidP="008558C2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  <w:lang w:val="en-US"/>
      </w:rPr>
    </w:pPr>
    <w:proofErr w:type="spellStart"/>
    <w:r w:rsidRPr="008558C2">
      <w:rPr>
        <w:rStyle w:val="FSCAddressDetailsGreen"/>
        <w:rFonts w:ascii="Helvetica" w:hAnsi="Helvetica"/>
        <w:color w:val="000000" w:themeColor="text1"/>
        <w:sz w:val="14"/>
        <w:szCs w:val="14"/>
        <w:lang w:val="en-US"/>
      </w:rPr>
      <w:t>Handelsregister</w:t>
    </w:r>
    <w:proofErr w:type="spellEnd"/>
    <w:r w:rsidRPr="008558C2">
      <w:rPr>
        <w:rStyle w:val="FSCAddressDetailsGreen"/>
        <w:rFonts w:ascii="Helvetica" w:hAnsi="Helvetica"/>
        <w:color w:val="000000" w:themeColor="text1"/>
        <w:sz w:val="14"/>
        <w:szCs w:val="14"/>
        <w:lang w:val="en-US"/>
      </w:rPr>
      <w:t xml:space="preserve"> | Commercial Register: Bonn HRB15990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31B2F" w14:textId="77777777" w:rsidR="003A2C59" w:rsidRPr="009D7DE8" w:rsidRDefault="003A2C59" w:rsidP="00C31A48">
      <w:pPr>
        <w:pStyle w:val="Footer"/>
      </w:pPr>
    </w:p>
  </w:footnote>
  <w:footnote w:type="continuationSeparator" w:id="0">
    <w:p w14:paraId="66EF0291" w14:textId="77777777" w:rsidR="003A2C59" w:rsidRPr="009D7DE8" w:rsidRDefault="003A2C59" w:rsidP="00C31A48">
      <w:pPr>
        <w:pStyle w:val="Footer"/>
      </w:pPr>
    </w:p>
  </w:footnote>
  <w:footnote w:type="continuationNotice" w:id="1">
    <w:p w14:paraId="5D40CA52" w14:textId="77777777" w:rsidR="003A2C59" w:rsidRDefault="003A2C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FE4D1" w14:textId="77777777" w:rsidR="008558C2" w:rsidRDefault="008558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4E458" w14:textId="77777777" w:rsidR="00AA217E" w:rsidRDefault="00FD313E" w:rsidP="00C31A48">
    <w:pPr>
      <w:pStyle w:val="Header"/>
      <w:spacing w:line="288" w:lineRule="auto"/>
      <w:jc w:val="right"/>
      <w:rPr>
        <w:color w:val="8BA093"/>
        <w:sz w:val="30"/>
        <w:szCs w:val="30"/>
      </w:rPr>
    </w:pPr>
    <w:r>
      <w:rPr>
        <w:noProof/>
        <w:szCs w:val="20"/>
      </w:rPr>
      <w:drawing>
        <wp:anchor distT="0" distB="0" distL="114300" distR="114300" simplePos="0" relativeHeight="251658242" behindDoc="0" locked="0" layoutInCell="1" allowOverlap="1" wp14:anchorId="5F9EF59B" wp14:editId="7041307E">
          <wp:simplePos x="0" y="0"/>
          <wp:positionH relativeFrom="page">
            <wp:posOffset>864235</wp:posOffset>
          </wp:positionH>
          <wp:positionV relativeFrom="page">
            <wp:posOffset>496570</wp:posOffset>
          </wp:positionV>
          <wp:extent cx="679450" cy="819150"/>
          <wp:effectExtent l="0" t="0" r="6350" b="0"/>
          <wp:wrapNone/>
          <wp:docPr id="19" name="Picture 19" descr="FSC_Logo_®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SC_Logo_®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17E">
      <w:tab/>
    </w:r>
    <w:r w:rsidR="00AA217E" w:rsidRPr="008C45BD">
      <w:rPr>
        <w:rStyle w:val="FSCName"/>
      </w:rPr>
      <w:t>Forest Stewardship Council</w:t>
    </w:r>
    <w:r w:rsidR="00AA217E" w:rsidRPr="00596368">
      <w:rPr>
        <w:rStyle w:val="FSCName"/>
        <w:vertAlign w:val="superscript"/>
      </w:rPr>
      <w:t>®</w:t>
    </w:r>
    <w:r w:rsidR="00AA217E" w:rsidRPr="00472C40">
      <w:rPr>
        <w:sz w:val="30"/>
        <w:szCs w:val="30"/>
      </w:rPr>
      <w:br/>
    </w:r>
  </w:p>
  <w:p w14:paraId="27E8DA23" w14:textId="77777777" w:rsidR="00AA217E" w:rsidRDefault="00AA217E" w:rsidP="00C31A48">
    <w:pPr>
      <w:pStyle w:val="Header"/>
      <w:spacing w:line="288" w:lineRule="auto"/>
      <w:jc w:val="right"/>
      <w:rPr>
        <w:color w:val="8BA093"/>
        <w:sz w:val="30"/>
        <w:szCs w:val="30"/>
      </w:rPr>
    </w:pPr>
  </w:p>
  <w:p w14:paraId="2B054636" w14:textId="77777777" w:rsidR="00AA217E" w:rsidRPr="00030C7B" w:rsidRDefault="00AA217E" w:rsidP="002907B1">
    <w:pPr>
      <w:pStyle w:val="Header"/>
      <w:spacing w:line="288" w:lineRule="auto"/>
      <w:rPr>
        <w:color w:val="8BA093"/>
        <w:sz w:val="30"/>
        <w:szCs w:val="3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C8FEC" w14:textId="77777777" w:rsidR="00AA217E" w:rsidRDefault="00532941" w:rsidP="00C31A48">
    <w:pPr>
      <w:pStyle w:val="Header"/>
      <w:spacing w:line="288" w:lineRule="auto"/>
      <w:jc w:val="right"/>
      <w:rPr>
        <w:rStyle w:val="FSCName"/>
        <w:position w:val="1"/>
        <w:sz w:val="26"/>
        <w:szCs w:val="26"/>
        <w:vertAlign w:val="superscript"/>
      </w:rPr>
    </w:pPr>
    <w:r w:rsidRPr="00532941">
      <w:rPr>
        <w:noProof/>
        <w:color w:val="125B4D"/>
        <w:sz w:val="30"/>
        <w:szCs w:val="30"/>
      </w:rPr>
      <w:drawing>
        <wp:anchor distT="0" distB="0" distL="114300" distR="114300" simplePos="0" relativeHeight="251658241" behindDoc="0" locked="0" layoutInCell="1" allowOverlap="1" wp14:anchorId="4A1B8F39" wp14:editId="1E52584C">
          <wp:simplePos x="0" y="0"/>
          <wp:positionH relativeFrom="margin">
            <wp:posOffset>-62230</wp:posOffset>
          </wp:positionH>
          <wp:positionV relativeFrom="margin">
            <wp:posOffset>-1428750</wp:posOffset>
          </wp:positionV>
          <wp:extent cx="836295" cy="915035"/>
          <wp:effectExtent l="0" t="0" r="1905" b="0"/>
          <wp:wrapSquare wrapText="bothSides"/>
          <wp:docPr id="4" name="Picture 4" descr="/Users/m.simo/Documents/FSC Official/Corporate identity/Color update 2018 - Logos/FSC Logo (R)/Green/CMYK/FSC_Logo_CMYK_2018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.simo/Documents/FSC Official/Corporate identity/Color update 2018 - Logos/FSC Logo (R)/Green/CMYK/FSC_Logo_CMYK_2018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217E" w:rsidRPr="00532941">
      <w:rPr>
        <w:rStyle w:val="FSCName"/>
        <w:color w:val="125B4D"/>
      </w:rPr>
      <w:t>Forest Stewardship Council</w:t>
    </w:r>
    <w:r w:rsidR="00AA217E" w:rsidRPr="002B09C2">
      <w:rPr>
        <w:rStyle w:val="FSCName"/>
        <w:position w:val="1"/>
        <w:sz w:val="26"/>
        <w:szCs w:val="26"/>
        <w:vertAlign w:val="superscript"/>
      </w:rPr>
      <w:t>®</w:t>
    </w:r>
  </w:p>
  <w:p w14:paraId="18DA1632" w14:textId="77777777" w:rsidR="00AA217E" w:rsidRPr="00472C40" w:rsidRDefault="00AA217E" w:rsidP="00C31A48">
    <w:pPr>
      <w:pStyle w:val="Header"/>
      <w:spacing w:line="288" w:lineRule="auto"/>
      <w:jc w:val="right"/>
      <w:rPr>
        <w:sz w:val="30"/>
        <w:szCs w:val="30"/>
      </w:rPr>
    </w:pPr>
    <w:r w:rsidRPr="00472C40">
      <w:rPr>
        <w:sz w:val="30"/>
        <w:szCs w:val="3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9A894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6011C"/>
    <w:multiLevelType w:val="hybridMultilevel"/>
    <w:tmpl w:val="9042C8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71445"/>
    <w:multiLevelType w:val="multilevel"/>
    <w:tmpl w:val="4128EA94"/>
    <w:styleLink w:val="FSCstyle-numbering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12359E"/>
    <w:multiLevelType w:val="multilevel"/>
    <w:tmpl w:val="B45CC9A4"/>
    <w:styleLink w:val="FSCstyle-bullet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710E6A6D"/>
    <w:multiLevelType w:val="hybridMultilevel"/>
    <w:tmpl w:val="936AE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21D5B"/>
    <w:multiLevelType w:val="multilevel"/>
    <w:tmpl w:val="B66AA3A6"/>
    <w:lvl w:ilvl="0">
      <w:start w:val="1"/>
      <w:numFmt w:val="bullet"/>
      <w:pStyle w:val="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941"/>
    <w:rsid w:val="00025B10"/>
    <w:rsid w:val="000371B6"/>
    <w:rsid w:val="00044C9B"/>
    <w:rsid w:val="000458F1"/>
    <w:rsid w:val="000713D2"/>
    <w:rsid w:val="00076D2B"/>
    <w:rsid w:val="000E3384"/>
    <w:rsid w:val="000F5251"/>
    <w:rsid w:val="001059F7"/>
    <w:rsid w:val="001168A3"/>
    <w:rsid w:val="00133A97"/>
    <w:rsid w:val="001507B1"/>
    <w:rsid w:val="00153F46"/>
    <w:rsid w:val="00160F0A"/>
    <w:rsid w:val="001729C3"/>
    <w:rsid w:val="001D0188"/>
    <w:rsid w:val="00226F36"/>
    <w:rsid w:val="00236BFB"/>
    <w:rsid w:val="002517A4"/>
    <w:rsid w:val="0025222A"/>
    <w:rsid w:val="0026155F"/>
    <w:rsid w:val="002907B1"/>
    <w:rsid w:val="002B09C2"/>
    <w:rsid w:val="002C4E07"/>
    <w:rsid w:val="002D0EC2"/>
    <w:rsid w:val="002D78CB"/>
    <w:rsid w:val="002F5F73"/>
    <w:rsid w:val="002F79CB"/>
    <w:rsid w:val="0030193A"/>
    <w:rsid w:val="00303D4A"/>
    <w:rsid w:val="003153CB"/>
    <w:rsid w:val="00321831"/>
    <w:rsid w:val="003409BE"/>
    <w:rsid w:val="003426BA"/>
    <w:rsid w:val="003543BC"/>
    <w:rsid w:val="00361775"/>
    <w:rsid w:val="0039216F"/>
    <w:rsid w:val="003A289D"/>
    <w:rsid w:val="003A2C59"/>
    <w:rsid w:val="003B196D"/>
    <w:rsid w:val="003B4D4E"/>
    <w:rsid w:val="003D2EAC"/>
    <w:rsid w:val="003F4398"/>
    <w:rsid w:val="004055C4"/>
    <w:rsid w:val="00422E03"/>
    <w:rsid w:val="00441BDA"/>
    <w:rsid w:val="004537A0"/>
    <w:rsid w:val="0047711B"/>
    <w:rsid w:val="004E02D2"/>
    <w:rsid w:val="004F5C57"/>
    <w:rsid w:val="0050107F"/>
    <w:rsid w:val="00510668"/>
    <w:rsid w:val="005226B5"/>
    <w:rsid w:val="00532941"/>
    <w:rsid w:val="005559CF"/>
    <w:rsid w:val="00575E69"/>
    <w:rsid w:val="00596368"/>
    <w:rsid w:val="005A4BED"/>
    <w:rsid w:val="005A65A8"/>
    <w:rsid w:val="005B7EFF"/>
    <w:rsid w:val="00616E6A"/>
    <w:rsid w:val="006201FD"/>
    <w:rsid w:val="0064281F"/>
    <w:rsid w:val="00661EEF"/>
    <w:rsid w:val="00674900"/>
    <w:rsid w:val="006833FE"/>
    <w:rsid w:val="006B6430"/>
    <w:rsid w:val="00700E2E"/>
    <w:rsid w:val="00737705"/>
    <w:rsid w:val="00762E02"/>
    <w:rsid w:val="00773B92"/>
    <w:rsid w:val="00775060"/>
    <w:rsid w:val="00792C9A"/>
    <w:rsid w:val="007A20BC"/>
    <w:rsid w:val="007A4BA7"/>
    <w:rsid w:val="007B23B6"/>
    <w:rsid w:val="0083543D"/>
    <w:rsid w:val="00844C82"/>
    <w:rsid w:val="008558C2"/>
    <w:rsid w:val="008C0D9A"/>
    <w:rsid w:val="008D64B0"/>
    <w:rsid w:val="008E20BA"/>
    <w:rsid w:val="0091363B"/>
    <w:rsid w:val="00916F85"/>
    <w:rsid w:val="00944320"/>
    <w:rsid w:val="009453F8"/>
    <w:rsid w:val="009468C0"/>
    <w:rsid w:val="00964B90"/>
    <w:rsid w:val="00974364"/>
    <w:rsid w:val="009B03FF"/>
    <w:rsid w:val="009B78D0"/>
    <w:rsid w:val="009F016E"/>
    <w:rsid w:val="009F4E9E"/>
    <w:rsid w:val="00A12C30"/>
    <w:rsid w:val="00A1669E"/>
    <w:rsid w:val="00A21254"/>
    <w:rsid w:val="00A449D7"/>
    <w:rsid w:val="00A46694"/>
    <w:rsid w:val="00A46B93"/>
    <w:rsid w:val="00A55A90"/>
    <w:rsid w:val="00A6059D"/>
    <w:rsid w:val="00A63266"/>
    <w:rsid w:val="00A80DE8"/>
    <w:rsid w:val="00A84C54"/>
    <w:rsid w:val="00A959FD"/>
    <w:rsid w:val="00AA217E"/>
    <w:rsid w:val="00AD60EA"/>
    <w:rsid w:val="00AE2124"/>
    <w:rsid w:val="00AF09F3"/>
    <w:rsid w:val="00AF3B26"/>
    <w:rsid w:val="00B4725A"/>
    <w:rsid w:val="00B709FD"/>
    <w:rsid w:val="00B75890"/>
    <w:rsid w:val="00BB0A11"/>
    <w:rsid w:val="00BC08AB"/>
    <w:rsid w:val="00BD3A27"/>
    <w:rsid w:val="00BE4590"/>
    <w:rsid w:val="00C2271E"/>
    <w:rsid w:val="00C261F5"/>
    <w:rsid w:val="00C31A48"/>
    <w:rsid w:val="00C52B90"/>
    <w:rsid w:val="00C95E38"/>
    <w:rsid w:val="00CD3E22"/>
    <w:rsid w:val="00CF02D6"/>
    <w:rsid w:val="00D67FEE"/>
    <w:rsid w:val="00DC1342"/>
    <w:rsid w:val="00DC798C"/>
    <w:rsid w:val="00DD23BC"/>
    <w:rsid w:val="00DD4CBD"/>
    <w:rsid w:val="00DF30A6"/>
    <w:rsid w:val="00E00E1C"/>
    <w:rsid w:val="00E83285"/>
    <w:rsid w:val="00E95F4E"/>
    <w:rsid w:val="00F06151"/>
    <w:rsid w:val="00F10F43"/>
    <w:rsid w:val="00F51EDF"/>
    <w:rsid w:val="00F63DAE"/>
    <w:rsid w:val="00F96D46"/>
    <w:rsid w:val="00FD313E"/>
    <w:rsid w:val="00FF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38AD676"/>
  <w14:defaultImageDpi w14:val="300"/>
  <w15:docId w15:val="{D012FD95-F516-4043-8D8E-A8F7FED9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68C0"/>
    <w:pPr>
      <w:spacing w:after="280" w:line="280" w:lineRule="exact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58E"/>
  </w:style>
  <w:style w:type="paragraph" w:styleId="Footer">
    <w:name w:val="footer"/>
    <w:basedOn w:val="Normal"/>
    <w:link w:val="FooterChar"/>
    <w:uiPriority w:val="99"/>
    <w:unhideWhenUsed/>
    <w:rsid w:val="007B49E9"/>
    <w:pPr>
      <w:tabs>
        <w:tab w:val="center" w:pos="4536"/>
        <w:tab w:val="right" w:pos="9072"/>
      </w:tabs>
      <w:spacing w:after="0" w:line="240" w:lineRule="exact"/>
    </w:pPr>
    <w:rPr>
      <w:sz w:val="16"/>
      <w:szCs w:val="16"/>
    </w:rPr>
  </w:style>
  <w:style w:type="character" w:customStyle="1" w:styleId="FooterChar">
    <w:name w:val="Footer Char"/>
    <w:link w:val="Footer"/>
    <w:uiPriority w:val="99"/>
    <w:rsid w:val="00F31DF5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758E"/>
    <w:rPr>
      <w:rFonts w:ascii="Tahoma" w:hAnsi="Tahoma" w:cs="Tahoma"/>
      <w:sz w:val="16"/>
      <w:szCs w:val="16"/>
    </w:rPr>
  </w:style>
  <w:style w:type="paragraph" w:customStyle="1" w:styleId="FSCAddressee">
    <w:name w:val="FSC Addressee"/>
    <w:basedOn w:val="Normal"/>
    <w:qFormat/>
    <w:rsid w:val="00134A3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BD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ootnoteText">
    <w:name w:val="footnote text"/>
    <w:basedOn w:val="Normal"/>
    <w:link w:val="FootnoteTextChar"/>
    <w:uiPriority w:val="99"/>
    <w:unhideWhenUsed/>
    <w:rsid w:val="00472C40"/>
    <w:pPr>
      <w:spacing w:after="0" w:line="240" w:lineRule="auto"/>
    </w:pPr>
    <w:rPr>
      <w:sz w:val="12"/>
      <w:szCs w:val="20"/>
    </w:rPr>
  </w:style>
  <w:style w:type="character" w:customStyle="1" w:styleId="FootnoteTextChar">
    <w:name w:val="Footnote Text Char"/>
    <w:link w:val="FootnoteText"/>
    <w:uiPriority w:val="99"/>
    <w:rsid w:val="00472C40"/>
    <w:rPr>
      <w:rFonts w:ascii="Arial" w:hAnsi="Arial" w:cs="Arial"/>
      <w:sz w:val="12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BD67B5"/>
    <w:rPr>
      <w:vertAlign w:val="superscript"/>
    </w:rPr>
  </w:style>
  <w:style w:type="character" w:customStyle="1" w:styleId="FSCName">
    <w:name w:val="FSC Name"/>
    <w:rsid w:val="009360F7"/>
    <w:rPr>
      <w:rFonts w:ascii="Arial" w:hAnsi="Arial"/>
      <w:color w:val="174127"/>
      <w:sz w:val="30"/>
      <w:szCs w:val="30"/>
    </w:rPr>
  </w:style>
  <w:style w:type="character" w:customStyle="1" w:styleId="FSCNationalInitiative">
    <w:name w:val="FSC National Initiative"/>
    <w:rsid w:val="007B49E9"/>
    <w:rPr>
      <w:rFonts w:ascii="Arial" w:hAnsi="Arial"/>
      <w:color w:val="8BA093"/>
      <w:sz w:val="30"/>
      <w:szCs w:val="30"/>
    </w:rPr>
  </w:style>
  <w:style w:type="paragraph" w:customStyle="1" w:styleId="FSCClaim">
    <w:name w:val="FSC Claim"/>
    <w:basedOn w:val="Normal"/>
    <w:rsid w:val="007B49E9"/>
    <w:pPr>
      <w:spacing w:after="0" w:line="240" w:lineRule="auto"/>
    </w:pPr>
    <w:rPr>
      <w:color w:val="174127"/>
      <w:sz w:val="10"/>
      <w:szCs w:val="10"/>
    </w:rPr>
  </w:style>
  <w:style w:type="character" w:customStyle="1" w:styleId="FSCAddressDetailsGreen">
    <w:name w:val="FSC Address Details Green"/>
    <w:rsid w:val="009360F7"/>
    <w:rPr>
      <w:rFonts w:ascii="Arial" w:hAnsi="Arial"/>
      <w:color w:val="174127"/>
      <w:sz w:val="16"/>
      <w:lang w:val="de-DE"/>
    </w:rPr>
  </w:style>
  <w:style w:type="paragraph" w:customStyle="1" w:styleId="FSCAddressDetailsBlack">
    <w:name w:val="FSC Address Details Black"/>
    <w:basedOn w:val="Footer"/>
    <w:rsid w:val="007B49E9"/>
    <w:rPr>
      <w:lang w:val="de-DE"/>
    </w:rPr>
  </w:style>
  <w:style w:type="character" w:customStyle="1" w:styleId="FSCSubjectHeading">
    <w:name w:val="FSC Subject Heading"/>
    <w:rsid w:val="009360F7"/>
    <w:rPr>
      <w:rFonts w:ascii="Arial" w:hAnsi="Arial"/>
      <w:b/>
      <w:sz w:val="18"/>
    </w:rPr>
  </w:style>
  <w:style w:type="numbering" w:customStyle="1" w:styleId="FSCstyle-bullet">
    <w:name w:val="FSC style - bullet"/>
    <w:rsid w:val="002D78CB"/>
    <w:pPr>
      <w:numPr>
        <w:numId w:val="1"/>
      </w:numPr>
    </w:pPr>
  </w:style>
  <w:style w:type="numbering" w:customStyle="1" w:styleId="FSCstyle-numbering">
    <w:name w:val="FSC style - numbering"/>
    <w:rsid w:val="002D78CB"/>
    <w:pPr>
      <w:numPr>
        <w:numId w:val="2"/>
      </w:numPr>
    </w:pPr>
  </w:style>
  <w:style w:type="paragraph" w:styleId="ListBullet">
    <w:name w:val="List Bullet"/>
    <w:basedOn w:val="Normal"/>
    <w:rsid w:val="00A63266"/>
    <w:pPr>
      <w:numPr>
        <w:numId w:val="5"/>
      </w:numPr>
    </w:pPr>
  </w:style>
  <w:style w:type="character" w:styleId="Hyperlink">
    <w:name w:val="Hyperlink"/>
    <w:uiPriority w:val="99"/>
    <w:rsid w:val="00DD23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212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GB" w:eastAsia="ja-JP"/>
    </w:rPr>
  </w:style>
  <w:style w:type="table" w:styleId="TableGrid">
    <w:name w:val="Table Grid"/>
    <w:basedOn w:val="TableNormal"/>
    <w:uiPriority w:val="59"/>
    <w:rsid w:val="00AE2124"/>
    <w:rPr>
      <w:rFonts w:asciiTheme="minorHAnsi" w:eastAsiaTheme="minorEastAsia" w:hAnsiTheme="minorHAnsi" w:cstheme="minorBidi"/>
      <w:sz w:val="22"/>
      <w:szCs w:val="22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226B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A28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A28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A289D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2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289D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.hotti@fsc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17A9A523809419A5CB9C8647B93D8" ma:contentTypeVersion="13" ma:contentTypeDescription="Create a new document." ma:contentTypeScope="" ma:versionID="00ca1b634536eaa5c7eeaf773bef33e0">
  <xsd:schema xmlns:xsd="http://www.w3.org/2001/XMLSchema" xmlns:xs="http://www.w3.org/2001/XMLSchema" xmlns:p="http://schemas.microsoft.com/office/2006/metadata/properties" xmlns:ns3="44821993-d4d2-477d-b9cd-560740a73345" xmlns:ns4="463a07a8-9e69-4af5-b515-3b29386b82a7" targetNamespace="http://schemas.microsoft.com/office/2006/metadata/properties" ma:root="true" ma:fieldsID="7b867a1b72c3ffc3ffbca4e8560621a6" ns3:_="" ns4:_="">
    <xsd:import namespace="44821993-d4d2-477d-b9cd-560740a73345"/>
    <xsd:import namespace="463a07a8-9e69-4af5-b515-3b29386b82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21993-d4d2-477d-b9cd-560740a733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a07a8-9e69-4af5-b515-3b29386b82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085722-E72B-4057-A4E1-444F7CAEA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21993-d4d2-477d-b9cd-560740a73345"/>
    <ds:schemaRef ds:uri="463a07a8-9e69-4af5-b515-3b29386b82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4E74D8-F919-4BC3-8AF8-12870B754D8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4821993-d4d2-477d-b9cd-560740a73345"/>
    <ds:schemaRef ds:uri="http://purl.org/dc/elements/1.1/"/>
    <ds:schemaRef ds:uri="http://schemas.microsoft.com/office/2006/metadata/properties"/>
    <ds:schemaRef ds:uri="http://schemas.microsoft.com/office/infopath/2007/PartnerControls"/>
    <ds:schemaRef ds:uri="463a07a8-9e69-4af5-b515-3b29386b82a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D35B35-39C4-4144-A9EC-898B6941E4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Forest for All Forever</vt:lpstr>
    </vt:vector>
  </TitlesOfParts>
  <Manager/>
  <Company/>
  <LinksUpToDate>false</LinksUpToDate>
  <CharactersWithSpaces>1476</CharactersWithSpaces>
  <SharedDoc>false</SharedDoc>
  <HyperlinkBase/>
  <HLinks>
    <vt:vector size="6" baseType="variant">
      <vt:variant>
        <vt:i4>6881296</vt:i4>
      </vt:variant>
      <vt:variant>
        <vt:i4>0</vt:i4>
      </vt:variant>
      <vt:variant>
        <vt:i4>0</vt:i4>
      </vt:variant>
      <vt:variant>
        <vt:i4>5</vt:i4>
      </vt:variant>
      <vt:variant>
        <vt:lpwstr>mailto:s.hotti@fsc.org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for All Forever</dc:title>
  <dc:subject/>
  <dc:creator>Mia Calderon Simo</dc:creator>
  <cp:keywords/>
  <dc:description/>
  <cp:lastModifiedBy>Jannicka Murphy</cp:lastModifiedBy>
  <cp:revision>2</cp:revision>
  <cp:lastPrinted>2015-05-04T10:12:00Z</cp:lastPrinted>
  <dcterms:created xsi:type="dcterms:W3CDTF">2020-09-07T10:19:00Z</dcterms:created>
  <dcterms:modified xsi:type="dcterms:W3CDTF">2020-09-07T10:19:00Z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0x0101008A917A9A523809419A5CB9C8647B93D8</vt:lpwstr>
  </property>
</Properties>
</file>